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4D7" w:rsidRDefault="00000000">
      <w:pPr>
        <w:wordWrap w:val="0"/>
        <w:topLinePunct/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  解  書</w:t>
      </w:r>
    </w:p>
    <w:p w:rsidR="007024D7" w:rsidRDefault="00000000">
      <w:pPr>
        <w:wordWrap w:val="0"/>
        <w:topLinePunct/>
        <w:spacing w:line="520" w:lineRule="exact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和解人：000(身分證字號：            ) (下稱甲方)</w:t>
      </w:r>
    </w:p>
    <w:p w:rsidR="007024D7" w:rsidRDefault="00000000">
      <w:pPr>
        <w:wordWrap w:val="0"/>
        <w:topLinePunct/>
        <w:spacing w:line="520" w:lineRule="exact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和解人：000(身分證字號：            ) (下稱乙方)</w:t>
      </w:r>
    </w:p>
    <w:p w:rsidR="007024D7" w:rsidRDefault="00000000">
      <w:pPr>
        <w:wordWrap w:val="0"/>
        <w:topLinePunct/>
        <w:spacing w:line="520" w:lineRule="exact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和解人：000(身分證字號：            ) (下稱丙方)</w:t>
      </w:r>
    </w:p>
    <w:p w:rsidR="007024D7" w:rsidRDefault="007024D7">
      <w:pPr>
        <w:wordWrap w:val="0"/>
        <w:topLinePunct/>
        <w:spacing w:line="520" w:lineRule="exact"/>
        <w:ind w:rightChars="-24" w:right="-58"/>
        <w:rPr>
          <w:rFonts w:ascii="標楷體" w:eastAsia="標楷體" w:hAnsi="標楷體"/>
          <w:noProof/>
          <w:color w:val="000000"/>
          <w:sz w:val="32"/>
          <w:szCs w:val="32"/>
        </w:rPr>
      </w:pPr>
    </w:p>
    <w:p w:rsidR="007024D7" w:rsidRDefault="00000000">
      <w:pPr>
        <w:wordWrap w:val="0"/>
        <w:topLinePunct/>
        <w:spacing w:line="520" w:lineRule="exact"/>
        <w:ind w:rightChars="-24" w:right="-58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肇因三方所生交通事故，為化解糾紛息事寧人，三方基於自願簽立本和解書，並同意依照和解書內容履行：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一、說明：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 xml:space="preserve">    民國112年6月24日上午11時4分，甲方騎乘車牌號碼</w:t>
      </w:r>
      <w:r w:rsidR="00A46B14">
        <w:rPr>
          <w:rFonts w:ascii="標楷體" w:eastAsia="標楷體" w:hAnsi="標楷體"/>
          <w:noProof/>
          <w:color w:val="000000"/>
          <w:sz w:val="32"/>
          <w:szCs w:val="32"/>
        </w:rPr>
        <w:t>321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-</w:t>
      </w:r>
      <w:r w:rsidR="00A46B14">
        <w:rPr>
          <w:rFonts w:ascii="標楷體" w:eastAsia="標楷體" w:hAnsi="標楷體"/>
          <w:noProof/>
          <w:color w:val="000000"/>
          <w:sz w:val="32"/>
          <w:szCs w:val="32"/>
        </w:rPr>
        <w:t>EFG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普通重型機車，與乙方騎乘車牌號碼</w:t>
      </w:r>
      <w:r w:rsidR="00A46B14">
        <w:rPr>
          <w:rFonts w:ascii="標楷體" w:eastAsia="標楷體" w:hAnsi="標楷體"/>
          <w:noProof/>
          <w:color w:val="000000"/>
          <w:sz w:val="32"/>
          <w:szCs w:val="32"/>
        </w:rPr>
        <w:t>123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-</w:t>
      </w:r>
      <w:r w:rsidR="00A46B14">
        <w:rPr>
          <w:rFonts w:ascii="標楷體" w:eastAsia="標楷體" w:hAnsi="標楷體"/>
          <w:noProof/>
          <w:color w:val="000000"/>
          <w:sz w:val="32"/>
          <w:szCs w:val="32"/>
        </w:rPr>
        <w:t>ABC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普通重型機車搭載乘客丙方，兩車於</w:t>
      </w:r>
      <w:r w:rsidR="00A46B14">
        <w:rPr>
          <w:rFonts w:ascii="標楷體" w:eastAsia="標楷體" w:hAnsi="標楷體" w:hint="eastAsia"/>
          <w:noProof/>
          <w:color w:val="000000"/>
          <w:sz w:val="32"/>
          <w:szCs w:val="32"/>
        </w:rPr>
        <w:t>熊本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縣縣道204縣1.95公里處岔路口(參道路交通事故當事人登記聯單)發生碰撞，造成車輛倒地、三方受傷的結果，三方就和解條件約定如後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二、乙方願意賠償甲方機車修理費用、醫療費用合計新臺幣兩萬元(上述賠償費用不包含強制險)，上開金額並經乙方當場給付予甲方代理人收受，不另立據。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 xml:space="preserve">    (簽收：          )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三、乙方機車修理費用、醫療費用，丙方醫療費用均自行負擔，乙、丙方均不對甲方請求任何賠償。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四、除前兩項約定外，簽立本和解書後，三方均同意拋棄民事賠償請求權，不得再以任何名目向其他任一方提起民事賠償訴訟或請求，亦同意不會提出刑事過失傷害告訴，本件交通事故糾紛到此為止。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五、三方就本解書內容已詳讀並清楚明瞭意涵，基於自由意志下所簽立。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lastRenderedPageBreak/>
        <w:t>六、甲方因距離因素不克親自前來，特授權代理簽立本和解書，如有不實，相關法律責任由甲方及</w:t>
      </w:r>
      <w:r w:rsidR="008B745A">
        <w:rPr>
          <w:rFonts w:ascii="標楷體" w:eastAsia="標楷體" w:hAnsi="標楷體" w:hint="eastAsia"/>
          <w:noProof/>
          <w:color w:val="000000"/>
          <w:sz w:val="32"/>
          <w:szCs w:val="32"/>
        </w:rPr>
        <w:t>代理人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負擔。</w:t>
      </w:r>
    </w:p>
    <w:p w:rsidR="007024D7" w:rsidRDefault="00000000">
      <w:pPr>
        <w:wordWrap w:val="0"/>
        <w:topLinePunct/>
        <w:spacing w:line="520" w:lineRule="exact"/>
        <w:ind w:left="640" w:hangingChars="200" w:hanging="640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七、本和解書一式四份，甲、丙方各執一份，乙方執兩份。</w:t>
      </w:r>
    </w:p>
    <w:p w:rsidR="007024D7" w:rsidRDefault="007024D7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7024D7" w:rsidRDefault="00000000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</w:t>
      </w:r>
      <w:r>
        <w:rPr>
          <w:rFonts w:ascii="標楷體" w:eastAsia="標楷體" w:hAnsi="標楷體" w:hint="eastAsia"/>
          <w:color w:val="000000"/>
          <w:sz w:val="32"/>
          <w:szCs w:val="32"/>
        </w:rPr>
        <w:t>和解書人</w:t>
      </w:r>
    </w:p>
    <w:p w:rsidR="007024D7" w:rsidRDefault="00000000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甲  方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 xml:space="preserve">                   </w:t>
      </w:r>
    </w:p>
    <w:p w:rsidR="007024D7" w:rsidRDefault="00000000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代理人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(簽章)         </w:t>
      </w:r>
    </w:p>
    <w:p w:rsidR="007024D7" w:rsidRDefault="00000000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乙  方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(簽章)</w:t>
      </w:r>
    </w:p>
    <w:p w:rsidR="007024D7" w:rsidRDefault="00000000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丙  方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(簽章)</w:t>
      </w:r>
    </w:p>
    <w:p w:rsidR="007024D7" w:rsidRDefault="007024D7">
      <w:pPr>
        <w:shd w:val="clear" w:color="auto" w:fill="FFFFFF"/>
        <w:wordWrap w:val="0"/>
        <w:topLinePunct/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7024D7" w:rsidRDefault="00000000">
      <w:pPr>
        <w:pStyle w:val="a4"/>
        <w:kinsoku/>
        <w:wordWrap w:val="0"/>
        <w:topLinePunct/>
        <w:spacing w:line="520" w:lineRule="exact"/>
        <w:ind w:left="640" w:hanging="640"/>
        <w:jc w:val="distribute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中  華  民  國  一 一 二 年   八   月  五  日</w:t>
      </w:r>
    </w:p>
    <w:sectPr w:rsidR="007024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7D3" w:rsidRDefault="00A957D3">
      <w:r>
        <w:separator/>
      </w:r>
    </w:p>
  </w:endnote>
  <w:endnote w:type="continuationSeparator" w:id="0">
    <w:p w:rsidR="00A957D3" w:rsidRDefault="00A9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298536"/>
      <w:docPartObj>
        <w:docPartGallery w:val="Page Numbers (Bottom of Page)"/>
        <w:docPartUnique/>
      </w:docPartObj>
    </w:sdtPr>
    <w:sdtContent>
      <w:p w:rsidR="007024D7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TW"/>
          </w:rPr>
          <w:t>2</w:t>
        </w:r>
        <w:r>
          <w:fldChar w:fldCharType="end"/>
        </w:r>
      </w:p>
    </w:sdtContent>
  </w:sdt>
  <w:p w:rsidR="007024D7" w:rsidRDefault="007024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7D3" w:rsidRDefault="00A957D3">
      <w:r>
        <w:separator/>
      </w:r>
    </w:p>
  </w:footnote>
  <w:footnote w:type="continuationSeparator" w:id="0">
    <w:p w:rsidR="00A957D3" w:rsidRDefault="00A9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570"/>
    <w:multiLevelType w:val="hybridMultilevel"/>
    <w:tmpl w:val="FF54F05C"/>
    <w:lvl w:ilvl="0" w:tplc="53BA6C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07434"/>
    <w:multiLevelType w:val="hybridMultilevel"/>
    <w:tmpl w:val="65AE4CD2"/>
    <w:lvl w:ilvl="0" w:tplc="E07C7986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C43343"/>
    <w:multiLevelType w:val="hybridMultilevel"/>
    <w:tmpl w:val="23F836E2"/>
    <w:lvl w:ilvl="0" w:tplc="8F0C5E1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E69A4"/>
    <w:multiLevelType w:val="hybridMultilevel"/>
    <w:tmpl w:val="7A0CB836"/>
    <w:lvl w:ilvl="0" w:tplc="A8D45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4520793">
    <w:abstractNumId w:val="1"/>
  </w:num>
  <w:num w:numId="2" w16cid:durableId="1144661291">
    <w:abstractNumId w:val="2"/>
  </w:num>
  <w:num w:numId="3" w16cid:durableId="182087699">
    <w:abstractNumId w:val="0"/>
  </w:num>
  <w:num w:numId="4" w16cid:durableId="37142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D7"/>
    <w:rsid w:val="0015727E"/>
    <w:rsid w:val="004176F0"/>
    <w:rsid w:val="007024D7"/>
    <w:rsid w:val="008B745A"/>
    <w:rsid w:val="00A46B14"/>
    <w:rsid w:val="00A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F6F0"/>
  <w15:chartTrackingRefBased/>
  <w15:docId w15:val="{A50051EC-1682-4402-9310-55990EC0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Body Text Indent"/>
    <w:basedOn w:val="a"/>
    <w:link w:val="a5"/>
    <w:semiHidden/>
    <w:pPr>
      <w:kinsoku w:val="0"/>
      <w:ind w:left="670" w:hangingChars="200" w:hanging="670"/>
    </w:pPr>
    <w:rPr>
      <w:rFonts w:ascii="新細明體" w:eastAsia="新細明體" w:hAnsi="新細明體" w:cs="Times New Roman"/>
      <w:sz w:val="32"/>
      <w:szCs w:val="24"/>
    </w:rPr>
  </w:style>
  <w:style w:type="character" w:customStyle="1" w:styleId="a5">
    <w:name w:val="本文縮排 字元"/>
    <w:basedOn w:val="a0"/>
    <w:link w:val="a4"/>
    <w:semiHidden/>
    <w:rPr>
      <w:rFonts w:ascii="新細明體" w:eastAsia="新細明體" w:hAnsi="新細明體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cp:lastPrinted>2023-08-04T08:23:00Z</cp:lastPrinted>
  <dcterms:created xsi:type="dcterms:W3CDTF">2024-07-17T09:26:00Z</dcterms:created>
  <dcterms:modified xsi:type="dcterms:W3CDTF">2024-08-12T10:31:00Z</dcterms:modified>
</cp:coreProperties>
</file>